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76" w:rsidRPr="00F35C76" w:rsidRDefault="00F35C76" w:rsidP="00F35C76">
      <w:pPr>
        <w:spacing w:after="0" w:line="240" w:lineRule="auto"/>
        <w:jc w:val="center"/>
        <w:rPr>
          <w:rFonts w:ascii="Times New Roman" w:eastAsia="Times New Roman" w:hAnsi="Times New Roman" w:cs="Times New Roman"/>
          <w:b/>
          <w:sz w:val="34"/>
          <w:szCs w:val="34"/>
          <w:lang w:eastAsia="ru-RU"/>
        </w:rPr>
      </w:pPr>
      <w:r w:rsidRPr="00F35C76">
        <w:rPr>
          <w:rFonts w:ascii="Times New Roman" w:eastAsia="Times New Roman" w:hAnsi="Times New Roman" w:cs="Times New Roman"/>
          <w:b/>
          <w:sz w:val="34"/>
          <w:szCs w:val="34"/>
          <w:lang w:eastAsia="ru-RU"/>
        </w:rPr>
        <w:t xml:space="preserve">Индивидуальный предприниматель Рожкова Екатерина Игоревна </w:t>
      </w:r>
      <w:r w:rsidRPr="00F35C76">
        <w:rPr>
          <w:rFonts w:ascii="Times New Roman" w:eastAsia="Times New Roman" w:hAnsi="Times New Roman" w:cs="Times New Roman"/>
          <w:b/>
          <w:sz w:val="36"/>
          <w:szCs w:val="36"/>
          <w:lang w:eastAsia="ru-RU"/>
        </w:rPr>
        <w:t>«ИП Рожкова Е.И.»</w:t>
      </w:r>
    </w:p>
    <w:p w:rsidR="00F35C76" w:rsidRPr="00F35C76" w:rsidRDefault="00F35C76" w:rsidP="00F35C76">
      <w:pPr>
        <w:spacing w:after="0" w:line="240" w:lineRule="auto"/>
        <w:jc w:val="center"/>
        <w:rPr>
          <w:rFonts w:ascii="Times New Roman" w:eastAsia="Times New Roman" w:hAnsi="Times New Roman" w:cs="Times New Roman"/>
          <w:b/>
          <w:color w:val="000000"/>
          <w:sz w:val="24"/>
          <w:szCs w:val="24"/>
          <w:lang w:eastAsia="ru-RU"/>
        </w:rPr>
      </w:pPr>
      <w:r w:rsidRPr="00F35C76">
        <w:rPr>
          <w:rFonts w:ascii="Times New Roman" w:eastAsia="Times New Roman" w:hAnsi="Times New Roman" w:cs="Times New Roman"/>
          <w:b/>
          <w:color w:val="000000"/>
          <w:sz w:val="24"/>
          <w:szCs w:val="24"/>
          <w:lang w:eastAsia="ru-RU"/>
        </w:rPr>
        <w:t xml:space="preserve">Юр. Адрес. 454128, г. Челябинск, ул. 40- </w:t>
      </w:r>
      <w:proofErr w:type="spellStart"/>
      <w:r w:rsidRPr="00F35C76">
        <w:rPr>
          <w:rFonts w:ascii="Times New Roman" w:eastAsia="Times New Roman" w:hAnsi="Times New Roman" w:cs="Times New Roman"/>
          <w:b/>
          <w:color w:val="000000"/>
          <w:sz w:val="24"/>
          <w:szCs w:val="24"/>
          <w:lang w:eastAsia="ru-RU"/>
        </w:rPr>
        <w:t>летия</w:t>
      </w:r>
      <w:proofErr w:type="spellEnd"/>
      <w:r w:rsidRPr="00F35C76">
        <w:rPr>
          <w:rFonts w:ascii="Times New Roman" w:eastAsia="Times New Roman" w:hAnsi="Times New Roman" w:cs="Times New Roman"/>
          <w:b/>
          <w:color w:val="000000"/>
          <w:sz w:val="24"/>
          <w:szCs w:val="24"/>
          <w:lang w:eastAsia="ru-RU"/>
        </w:rPr>
        <w:t xml:space="preserve"> Победы, .52-106</w:t>
      </w:r>
    </w:p>
    <w:p w:rsidR="00F35C76" w:rsidRPr="00F35C76" w:rsidRDefault="00F35C76" w:rsidP="00F35C76">
      <w:pPr>
        <w:spacing w:after="0" w:line="240" w:lineRule="auto"/>
        <w:jc w:val="center"/>
        <w:rPr>
          <w:rFonts w:ascii="Times New Roman" w:eastAsia="Times New Roman" w:hAnsi="Times New Roman" w:cs="Times New Roman"/>
          <w:b/>
          <w:sz w:val="24"/>
          <w:szCs w:val="24"/>
          <w:lang w:eastAsia="ru-RU"/>
        </w:rPr>
      </w:pPr>
      <w:r w:rsidRPr="00F35C76">
        <w:rPr>
          <w:rFonts w:ascii="Times New Roman" w:eastAsia="Times New Roman" w:hAnsi="Times New Roman" w:cs="Times New Roman"/>
          <w:b/>
          <w:sz w:val="24"/>
          <w:szCs w:val="24"/>
          <w:lang w:eastAsia="ru-RU"/>
        </w:rPr>
        <w:t>р/</w:t>
      </w:r>
      <w:proofErr w:type="spellStart"/>
      <w:r w:rsidRPr="00F35C76">
        <w:rPr>
          <w:rFonts w:ascii="Times New Roman" w:eastAsia="Times New Roman" w:hAnsi="Times New Roman" w:cs="Times New Roman"/>
          <w:b/>
          <w:sz w:val="24"/>
          <w:szCs w:val="24"/>
          <w:lang w:eastAsia="ru-RU"/>
        </w:rPr>
        <w:t>сч</w:t>
      </w:r>
      <w:proofErr w:type="spellEnd"/>
      <w:r w:rsidRPr="00F35C76">
        <w:rPr>
          <w:rFonts w:ascii="Times New Roman" w:eastAsia="Times New Roman" w:hAnsi="Times New Roman" w:cs="Times New Roman"/>
          <w:b/>
          <w:sz w:val="24"/>
          <w:szCs w:val="24"/>
          <w:lang w:eastAsia="ru-RU"/>
        </w:rPr>
        <w:t xml:space="preserve"> 40802810707130007948 в ПАО </w:t>
      </w:r>
      <w:proofErr w:type="spellStart"/>
      <w:r w:rsidRPr="00F35C76">
        <w:rPr>
          <w:rFonts w:ascii="Times New Roman" w:eastAsia="Times New Roman" w:hAnsi="Times New Roman" w:cs="Times New Roman"/>
          <w:b/>
          <w:sz w:val="24"/>
          <w:szCs w:val="24"/>
          <w:lang w:eastAsia="ru-RU"/>
        </w:rPr>
        <w:t>Челиндбанк</w:t>
      </w:r>
      <w:proofErr w:type="spellEnd"/>
      <w:r w:rsidRPr="00F35C76">
        <w:rPr>
          <w:rFonts w:ascii="Times New Roman" w:eastAsia="Times New Roman" w:hAnsi="Times New Roman" w:cs="Times New Roman"/>
          <w:b/>
          <w:sz w:val="24"/>
          <w:szCs w:val="24"/>
          <w:lang w:eastAsia="ru-RU"/>
        </w:rPr>
        <w:t xml:space="preserve">, </w:t>
      </w:r>
      <w:proofErr w:type="spellStart"/>
      <w:r w:rsidRPr="00F35C76">
        <w:rPr>
          <w:rFonts w:ascii="Times New Roman" w:eastAsia="Times New Roman" w:hAnsi="Times New Roman" w:cs="Times New Roman"/>
          <w:b/>
          <w:sz w:val="24"/>
          <w:szCs w:val="24"/>
          <w:lang w:eastAsia="ru-RU"/>
        </w:rPr>
        <w:t>г</w:t>
      </w:r>
      <w:proofErr w:type="gramStart"/>
      <w:r w:rsidRPr="00F35C76">
        <w:rPr>
          <w:rFonts w:ascii="Times New Roman" w:eastAsia="Times New Roman" w:hAnsi="Times New Roman" w:cs="Times New Roman"/>
          <w:b/>
          <w:sz w:val="24"/>
          <w:szCs w:val="24"/>
          <w:lang w:eastAsia="ru-RU"/>
        </w:rPr>
        <w:t>.Ч</w:t>
      </w:r>
      <w:proofErr w:type="gramEnd"/>
      <w:r w:rsidRPr="00F35C76">
        <w:rPr>
          <w:rFonts w:ascii="Times New Roman" w:eastAsia="Times New Roman" w:hAnsi="Times New Roman" w:cs="Times New Roman"/>
          <w:b/>
          <w:sz w:val="24"/>
          <w:szCs w:val="24"/>
          <w:lang w:eastAsia="ru-RU"/>
        </w:rPr>
        <w:t>елябинск</w:t>
      </w:r>
      <w:proofErr w:type="spellEnd"/>
      <w:r w:rsidRPr="00F35C76">
        <w:rPr>
          <w:rFonts w:ascii="Times New Roman" w:eastAsia="Times New Roman" w:hAnsi="Times New Roman" w:cs="Times New Roman"/>
          <w:b/>
          <w:sz w:val="24"/>
          <w:szCs w:val="24"/>
          <w:lang w:eastAsia="ru-RU"/>
        </w:rPr>
        <w:t>.</w:t>
      </w:r>
    </w:p>
    <w:p w:rsidR="00F35C76" w:rsidRPr="00F35C76" w:rsidRDefault="00F35C76" w:rsidP="00F35C76">
      <w:pPr>
        <w:spacing w:after="0" w:line="240" w:lineRule="auto"/>
        <w:jc w:val="center"/>
        <w:rPr>
          <w:rFonts w:ascii="Times New Roman" w:eastAsia="Times New Roman" w:hAnsi="Times New Roman" w:cs="Times New Roman"/>
          <w:b/>
          <w:sz w:val="24"/>
          <w:szCs w:val="24"/>
          <w:lang w:eastAsia="ru-RU"/>
        </w:rPr>
      </w:pPr>
      <w:r w:rsidRPr="00F35C76">
        <w:rPr>
          <w:rFonts w:ascii="Times New Roman" w:eastAsia="Times New Roman" w:hAnsi="Times New Roman" w:cs="Times New Roman"/>
          <w:b/>
          <w:sz w:val="24"/>
          <w:szCs w:val="24"/>
          <w:lang w:eastAsia="ru-RU"/>
        </w:rPr>
        <w:t>к/</w:t>
      </w:r>
      <w:proofErr w:type="spellStart"/>
      <w:r w:rsidRPr="00F35C76">
        <w:rPr>
          <w:rFonts w:ascii="Times New Roman" w:eastAsia="Times New Roman" w:hAnsi="Times New Roman" w:cs="Times New Roman"/>
          <w:b/>
          <w:sz w:val="24"/>
          <w:szCs w:val="24"/>
          <w:lang w:eastAsia="ru-RU"/>
        </w:rPr>
        <w:t>сч</w:t>
      </w:r>
      <w:proofErr w:type="spellEnd"/>
      <w:r w:rsidRPr="00F35C76">
        <w:rPr>
          <w:rFonts w:ascii="Times New Roman" w:eastAsia="Times New Roman" w:hAnsi="Times New Roman" w:cs="Times New Roman"/>
          <w:b/>
          <w:sz w:val="24"/>
          <w:szCs w:val="24"/>
          <w:lang w:eastAsia="ru-RU"/>
        </w:rPr>
        <w:t xml:space="preserve"> 30101810400000000711, БИК 047501711</w:t>
      </w:r>
    </w:p>
    <w:p w:rsidR="00F35C76" w:rsidRPr="00F35C76" w:rsidRDefault="00F35C76" w:rsidP="00F35C76">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F35C76">
        <w:rPr>
          <w:rFonts w:ascii="Times New Roman" w:eastAsia="Times New Roman" w:hAnsi="Times New Roman" w:cs="Times New Roman"/>
          <w:b/>
          <w:sz w:val="24"/>
          <w:szCs w:val="24"/>
          <w:lang w:eastAsia="ru-RU"/>
        </w:rPr>
        <w:t>ОГРНИП 320745600023000</w:t>
      </w:r>
    </w:p>
    <w:p w:rsidR="00F35C76" w:rsidRPr="00F35C76" w:rsidRDefault="00F35C76" w:rsidP="00F35C76">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F35C76">
        <w:rPr>
          <w:rFonts w:ascii="Times New Roman" w:eastAsia="Times New Roman" w:hAnsi="Times New Roman" w:cs="Times New Roman"/>
          <w:b/>
          <w:sz w:val="24"/>
          <w:szCs w:val="24"/>
          <w:lang w:eastAsia="ru-RU"/>
        </w:rPr>
        <w:t>Тел. 8-912-80-16-991</w:t>
      </w:r>
    </w:p>
    <w:p w:rsidR="00F35C76" w:rsidRPr="00F35C76" w:rsidRDefault="00F35C76" w:rsidP="00F35C76">
      <w:pPr>
        <w:pBdr>
          <w:bottom w:val="single" w:sz="12" w:space="1" w:color="auto"/>
        </w:pBdr>
        <w:spacing w:after="0" w:line="240" w:lineRule="auto"/>
        <w:jc w:val="center"/>
        <w:rPr>
          <w:rFonts w:ascii="Times New Roman" w:eastAsia="Times New Roman" w:hAnsi="Times New Roman" w:cs="Times New Roman"/>
          <w:b/>
          <w:color w:val="0000FF"/>
          <w:sz w:val="24"/>
          <w:szCs w:val="24"/>
          <w:u w:val="single"/>
          <w:lang w:eastAsia="ru-RU"/>
        </w:rPr>
      </w:pPr>
      <w:hyperlink r:id="rId5" w:history="1">
        <w:r w:rsidRPr="00F35C76">
          <w:rPr>
            <w:rFonts w:ascii="Times New Roman" w:eastAsia="Times New Roman" w:hAnsi="Times New Roman" w:cs="Times New Roman"/>
            <w:b/>
            <w:color w:val="0000FF"/>
            <w:sz w:val="24"/>
            <w:szCs w:val="24"/>
            <w:u w:val="single"/>
            <w:lang w:val="en-US" w:eastAsia="ru-RU"/>
          </w:rPr>
          <w:t>Ignatova</w:t>
        </w:r>
        <w:r w:rsidRPr="00F35C76">
          <w:rPr>
            <w:rFonts w:ascii="Times New Roman" w:eastAsia="Times New Roman" w:hAnsi="Times New Roman" w:cs="Times New Roman"/>
            <w:b/>
            <w:color w:val="0000FF"/>
            <w:sz w:val="24"/>
            <w:szCs w:val="24"/>
            <w:u w:val="single"/>
            <w:lang w:eastAsia="ru-RU"/>
          </w:rPr>
          <w:t>15@2074.</w:t>
        </w:r>
        <w:proofErr w:type="spellStart"/>
        <w:r w:rsidRPr="00F35C76">
          <w:rPr>
            <w:rFonts w:ascii="Times New Roman" w:eastAsia="Times New Roman" w:hAnsi="Times New Roman" w:cs="Times New Roman"/>
            <w:b/>
            <w:color w:val="0000FF"/>
            <w:sz w:val="24"/>
            <w:szCs w:val="24"/>
            <w:u w:val="single"/>
            <w:lang w:val="en-US" w:eastAsia="ru-RU"/>
          </w:rPr>
          <w:t>ru</w:t>
        </w:r>
        <w:proofErr w:type="spellEnd"/>
      </w:hyperlink>
    </w:p>
    <w:p w:rsidR="00F35C76" w:rsidRPr="00F35C76" w:rsidRDefault="00F35C76" w:rsidP="00F35C76">
      <w:pPr>
        <w:tabs>
          <w:tab w:val="left" w:pos="1410"/>
        </w:tabs>
        <w:spacing w:after="0" w:line="240" w:lineRule="auto"/>
        <w:jc w:val="center"/>
        <w:rPr>
          <w:rFonts w:ascii="Times New Roman" w:eastAsia="Times New Roman" w:hAnsi="Times New Roman" w:cs="Times New Roman"/>
          <w:b/>
          <w:sz w:val="28"/>
          <w:szCs w:val="28"/>
          <w:lang w:eastAsia="ru-RU"/>
        </w:rPr>
      </w:pPr>
      <w:r w:rsidRPr="00F35C76">
        <w:rPr>
          <w:rFonts w:ascii="Times New Roman" w:eastAsia="Times New Roman" w:hAnsi="Times New Roman" w:cs="Times New Roman"/>
          <w:b/>
          <w:sz w:val="24"/>
          <w:szCs w:val="24"/>
          <w:lang w:eastAsia="ru-RU"/>
        </w:rPr>
        <w:t xml:space="preserve">Официальный адрес сайта в сети Интернет </w:t>
      </w:r>
      <w:hyperlink r:id="rId6" w:tgtFrame="_blank" w:history="1">
        <w:r w:rsidRPr="00F35C76">
          <w:rPr>
            <w:rFonts w:ascii="Arial" w:eastAsia="Times New Roman" w:hAnsi="Arial" w:cs="Arial"/>
            <w:b/>
            <w:sz w:val="20"/>
            <w:szCs w:val="20"/>
            <w:u w:val="single"/>
            <w:shd w:val="clear" w:color="auto" w:fill="FFFFFF"/>
            <w:lang w:eastAsia="ru-RU"/>
          </w:rPr>
          <w:t>http://araduga.ru/</w:t>
        </w:r>
      </w:hyperlink>
    </w:p>
    <w:p w:rsidR="004D76A4" w:rsidRPr="004D76A4" w:rsidRDefault="004D76A4" w:rsidP="004D76A4">
      <w:pPr>
        <w:spacing w:after="0" w:line="240" w:lineRule="auto"/>
        <w:rPr>
          <w:rFonts w:ascii="Times New Roman" w:eastAsia="Times New Roman" w:hAnsi="Times New Roman" w:cs="Times New Roman"/>
          <w:sz w:val="24"/>
          <w:szCs w:val="24"/>
          <w:lang w:eastAsia="ru-RU"/>
        </w:rPr>
      </w:pPr>
    </w:p>
    <w:p w:rsidR="004D76A4" w:rsidRPr="004D76A4" w:rsidRDefault="004D76A4" w:rsidP="00DE4473">
      <w:pPr>
        <w:jc w:val="center"/>
        <w:rPr>
          <w:rFonts w:ascii="Times New Roman" w:hAnsi="Times New Roman" w:cs="Times New Roman"/>
          <w:b/>
          <w:sz w:val="28"/>
          <w:szCs w:val="28"/>
        </w:rPr>
      </w:pPr>
      <w:r w:rsidRPr="004D76A4">
        <w:rPr>
          <w:rFonts w:ascii="Times New Roman" w:hAnsi="Times New Roman" w:cs="Times New Roman"/>
          <w:b/>
          <w:sz w:val="28"/>
          <w:szCs w:val="28"/>
        </w:rPr>
        <w:t>Основные направления организации образовательн</w:t>
      </w:r>
      <w:r w:rsidR="00DE4473">
        <w:rPr>
          <w:rFonts w:ascii="Times New Roman" w:hAnsi="Times New Roman" w:cs="Times New Roman"/>
          <w:b/>
          <w:sz w:val="28"/>
          <w:szCs w:val="28"/>
        </w:rPr>
        <w:t>ого</w:t>
      </w:r>
      <w:r w:rsidR="00F35C76">
        <w:rPr>
          <w:rFonts w:ascii="Times New Roman" w:hAnsi="Times New Roman" w:cs="Times New Roman"/>
          <w:b/>
          <w:sz w:val="28"/>
          <w:szCs w:val="28"/>
        </w:rPr>
        <w:t xml:space="preserve"> процесса в ИП Рожкова Е.И.</w:t>
      </w:r>
    </w:p>
    <w:p w:rsidR="00621697" w:rsidRPr="004D76A4" w:rsidRDefault="004D76A4">
      <w:pPr>
        <w:rPr>
          <w:rFonts w:ascii="Times New Roman" w:hAnsi="Times New Roman" w:cs="Times New Roman"/>
          <w:sz w:val="24"/>
          <w:szCs w:val="24"/>
        </w:rPr>
      </w:pPr>
      <w:r w:rsidRPr="004D76A4">
        <w:rPr>
          <w:rFonts w:ascii="Times New Roman" w:hAnsi="Times New Roman" w:cs="Times New Roman"/>
          <w:sz w:val="24"/>
          <w:szCs w:val="24"/>
        </w:rPr>
        <w:t>1.1. Цель образовательн</w:t>
      </w:r>
      <w:bookmarkStart w:id="0" w:name="_GoBack"/>
      <w:bookmarkEnd w:id="0"/>
      <w:r w:rsidRPr="004D76A4">
        <w:rPr>
          <w:rFonts w:ascii="Times New Roman" w:hAnsi="Times New Roman" w:cs="Times New Roman"/>
          <w:sz w:val="24"/>
          <w:szCs w:val="24"/>
        </w:rPr>
        <w:t>ого процесса: - повышение образовательного уровня населения; - подготовка и переподготовка специалистов в области управления транспортных средств. 1.2. Вид образовательной программы - профессиональное обучение. 1.3Профессиональная подготовка обучающихся осуществляется по образовательным программам подготовки водителей автотранспортных средств. 1 .4.</w:t>
      </w:r>
      <w:r w:rsidR="00DC74FD">
        <w:rPr>
          <w:rFonts w:ascii="Times New Roman" w:hAnsi="Times New Roman" w:cs="Times New Roman"/>
          <w:sz w:val="24"/>
          <w:szCs w:val="24"/>
        </w:rPr>
        <w:t xml:space="preserve"> </w:t>
      </w:r>
      <w:proofErr w:type="gramStart"/>
      <w:r w:rsidRPr="004D76A4">
        <w:rPr>
          <w:rFonts w:ascii="Times New Roman" w:hAnsi="Times New Roman" w:cs="Times New Roman"/>
          <w:sz w:val="24"/>
          <w:szCs w:val="24"/>
        </w:rPr>
        <w:t>Язык</w:t>
      </w:r>
      <w:proofErr w:type="gramEnd"/>
      <w:r w:rsidRPr="004D76A4">
        <w:rPr>
          <w:rFonts w:ascii="Times New Roman" w:hAnsi="Times New Roman" w:cs="Times New Roman"/>
          <w:sz w:val="24"/>
          <w:szCs w:val="24"/>
        </w:rPr>
        <w:t xml:space="preserve"> на котором ведется обучение-русский. 1.5.Обучение в автошколе осуществляется на платной основе. 1.6.Прием обучающихся осуществляется на основании письменных заявлений граждан. К обучению допускается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правоведения образовательной деятельности, с образовательными программами и другими документами, регламентирующими организацию образовательного процесса. Форма и порядок оплаты курса обучения определяется договором. Договор на обучение подписывается учащимся и директором автошколы, либо их уполномоченными представителями. Прием (зачисление), а также отчисление и выпуск учащихся осуществляется приказом по автошколе. Продолжительность обучения - в соответствии с образовательными программами. 1.7 Автошкола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w:t>
      </w:r>
      <w:r w:rsidR="00F35C76">
        <w:rPr>
          <w:rFonts w:ascii="Times New Roman" w:hAnsi="Times New Roman" w:cs="Times New Roman"/>
          <w:sz w:val="24"/>
          <w:szCs w:val="24"/>
        </w:rPr>
        <w:t>тельством РФ</w:t>
      </w:r>
      <w:r w:rsidRPr="004D76A4">
        <w:rPr>
          <w:rFonts w:ascii="Times New Roman" w:hAnsi="Times New Roman" w:cs="Times New Roman"/>
          <w:sz w:val="24"/>
          <w:szCs w:val="24"/>
        </w:rPr>
        <w:t xml:space="preserve">. 1.8.Учебные группы </w:t>
      </w:r>
      <w:r w:rsidR="00F35C76">
        <w:rPr>
          <w:rFonts w:ascii="Times New Roman" w:hAnsi="Times New Roman" w:cs="Times New Roman"/>
          <w:sz w:val="24"/>
          <w:szCs w:val="24"/>
        </w:rPr>
        <w:t>комплектуются численностью до 26</w:t>
      </w:r>
      <w:r w:rsidRPr="004D76A4">
        <w:rPr>
          <w:rFonts w:ascii="Times New Roman" w:hAnsi="Times New Roman" w:cs="Times New Roman"/>
          <w:sz w:val="24"/>
          <w:szCs w:val="24"/>
        </w:rPr>
        <w:t xml:space="preserve"> человек. 1.9.Продолжительность обучения в соответствии с образовательными программами. 1.10. Обучение включает в себя теоретические занятия и практические занятия по обучению вождению. Занятия проводятся в вечернее время, в соответствии с графиком обучения, утвержденным директором автошколы. 1.11. Продолжительность учебного часа по теоретическим предметам - 45 минут, по вождению - 60 минут. 1.12. Лица, не овладевшие практическими навыками вождения транспортным средством, должны пройти дополнительное обучение за дополнительную плату. 1.13. Формы промежуточной аттестации - зачет, итоговой - квалификационный экзамен. По окончании образовательного процесса успешно сдавшим экзамены выдается свидетельство установленного образца. По окончании каждого этапа обучения образовательным учреждением проводится промежуточная аттестация знаний учащихся - сдается зачет. После сдачи промежуточных зачетов учащийся допускается к сдаче выпускных (внутри</w:t>
      </w:r>
      <w:r w:rsidR="00DC74FD">
        <w:rPr>
          <w:rFonts w:ascii="Times New Roman" w:hAnsi="Times New Roman" w:cs="Times New Roman"/>
          <w:sz w:val="24"/>
          <w:szCs w:val="24"/>
        </w:rPr>
        <w:t xml:space="preserve"> </w:t>
      </w:r>
      <w:r w:rsidRPr="004D76A4">
        <w:rPr>
          <w:rFonts w:ascii="Times New Roman" w:hAnsi="Times New Roman" w:cs="Times New Roman"/>
          <w:sz w:val="24"/>
          <w:szCs w:val="24"/>
        </w:rPr>
        <w:t>школьных) экзаменов. Система оценок при проведении аттестации зачетов и экзаменов - «сдал», «не сдал». После успешной сдачи внутри</w:t>
      </w:r>
      <w:r w:rsidR="00BF13E7">
        <w:rPr>
          <w:rFonts w:ascii="Times New Roman" w:hAnsi="Times New Roman" w:cs="Times New Roman"/>
          <w:sz w:val="24"/>
          <w:szCs w:val="24"/>
        </w:rPr>
        <w:t xml:space="preserve"> </w:t>
      </w:r>
      <w:r w:rsidRPr="004D76A4">
        <w:rPr>
          <w:rFonts w:ascii="Times New Roman" w:hAnsi="Times New Roman" w:cs="Times New Roman"/>
          <w:sz w:val="24"/>
          <w:szCs w:val="24"/>
        </w:rPr>
        <w:t xml:space="preserve">школьных экзаменов учащийся допускается к экзаменам в органах ГИБДД РФ. 1.14. Отношения автошколы и обучающихся регламентируется договорами, настоящими рекомендациями и режимом занятий обучающихся. 2. Организация учебного процесса, правила и методы обучения. Отношения между автошколой и учащимися. 2.1. Профессиональная подготовка обучающихся осуществляется по образовательным программам </w:t>
      </w:r>
      <w:r w:rsidRPr="004D76A4">
        <w:rPr>
          <w:rFonts w:ascii="Times New Roman" w:hAnsi="Times New Roman" w:cs="Times New Roman"/>
          <w:sz w:val="24"/>
          <w:szCs w:val="24"/>
        </w:rPr>
        <w:lastRenderedPageBreak/>
        <w:t>подготовки водителей авто транспортных средств, утвержденных директором автошколы и согласованных с ГИБДД Челябинской области. 2.2. Теоретические занятия проводятся в составе группы, занятия по практическому обучению вождению проводятся на учебном тренажере, учебном автомобиле на автодроме и учебных маршрутах, утвержденных директором автошколы. Занятия по теории проводятся в утреннее, дневное и вечернее время, согласно утвержденному расписанию. Занятия по практическому обучению вождению проводятся по утвержденному графику вне сетки рабочего времени. Допускается проведение занятий по практическому обучению вождению в вечернее время по согласованию с учащимся. Графики занятий утверждаются директором автошколы и вывешиваются для ознакомления на информационный стенд в помещении автошколы. 2.3. При поступлении в автошколу, обучающийся предъявляет паспо</w:t>
      </w:r>
      <w:proofErr w:type="gramStart"/>
      <w:r w:rsidRPr="004D76A4">
        <w:rPr>
          <w:rFonts w:ascii="Times New Roman" w:hAnsi="Times New Roman" w:cs="Times New Roman"/>
          <w:sz w:val="24"/>
          <w:szCs w:val="24"/>
        </w:rPr>
        <w:t xml:space="preserve">рт с </w:t>
      </w:r>
      <w:r w:rsidR="00BF13E7">
        <w:rPr>
          <w:rFonts w:ascii="Times New Roman" w:hAnsi="Times New Roman" w:cs="Times New Roman"/>
          <w:sz w:val="24"/>
          <w:szCs w:val="24"/>
        </w:rPr>
        <w:t xml:space="preserve"> </w:t>
      </w:r>
      <w:r w:rsidRPr="004D76A4">
        <w:rPr>
          <w:rFonts w:ascii="Times New Roman" w:hAnsi="Times New Roman" w:cs="Times New Roman"/>
          <w:sz w:val="24"/>
          <w:szCs w:val="24"/>
        </w:rPr>
        <w:t>пр</w:t>
      </w:r>
      <w:proofErr w:type="gramEnd"/>
      <w:r w:rsidRPr="004D76A4">
        <w:rPr>
          <w:rFonts w:ascii="Times New Roman" w:hAnsi="Times New Roman" w:cs="Times New Roman"/>
          <w:sz w:val="24"/>
          <w:szCs w:val="24"/>
        </w:rPr>
        <w:t xml:space="preserve">опиской или регистрацией по месту пребывания, медицинскую справку транспортной комиссии и одну цветную фотографию форматом 3x4 см. Списки зачисленных курсантов в учебные группы регистрируются в ГИБДД. 2.4. Обучающийся,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проходят с частичным отрывом обучающегося от работы или учебы. </w:t>
      </w:r>
      <w:proofErr w:type="gramStart"/>
      <w:r w:rsidRPr="004D76A4">
        <w:rPr>
          <w:rFonts w:ascii="Times New Roman" w:hAnsi="Times New Roman" w:cs="Times New Roman"/>
          <w:sz w:val="24"/>
          <w:szCs w:val="24"/>
        </w:rPr>
        <w:t xml:space="preserve">Графики вождения, занятий и вся необходимая дополнительная информация для обучающихся вывешивается на информационный стенд автошколы. </w:t>
      </w:r>
      <w:r w:rsidR="00BF13E7">
        <w:rPr>
          <w:rFonts w:ascii="Times New Roman" w:hAnsi="Times New Roman" w:cs="Times New Roman"/>
          <w:sz w:val="24"/>
          <w:szCs w:val="24"/>
        </w:rPr>
        <w:t xml:space="preserve"> </w:t>
      </w:r>
      <w:r w:rsidRPr="004D76A4">
        <w:rPr>
          <w:rFonts w:ascii="Times New Roman" w:hAnsi="Times New Roman" w:cs="Times New Roman"/>
          <w:sz w:val="24"/>
          <w:szCs w:val="24"/>
        </w:rPr>
        <w:t>2.5.</w:t>
      </w:r>
      <w:proofErr w:type="gramEnd"/>
      <w:r w:rsidRPr="004D76A4">
        <w:rPr>
          <w:rFonts w:ascii="Times New Roman" w:hAnsi="Times New Roman" w:cs="Times New Roman"/>
          <w:sz w:val="24"/>
          <w:szCs w:val="24"/>
        </w:rPr>
        <w:t xml:space="preserve"> Все зачеты проводятся согласно утвержденным программам обучения, графикам и расписаниям занятий. Формы: устный опрос, письменный тест, практическое контрольное занятие. 2.6. Обучающиеся, пожелавшие прекратить обучение в автошколе в процессе обучения, пишут заявление на имя директора автошколы. При этом</w:t>
      </w:r>
      <w:proofErr w:type="gramStart"/>
      <w:r w:rsidRPr="004D76A4">
        <w:rPr>
          <w:rFonts w:ascii="Times New Roman" w:hAnsi="Times New Roman" w:cs="Times New Roman"/>
          <w:sz w:val="24"/>
          <w:szCs w:val="24"/>
        </w:rPr>
        <w:t>,</w:t>
      </w:r>
      <w:proofErr w:type="gramEnd"/>
      <w:r w:rsidRPr="004D76A4">
        <w:rPr>
          <w:rFonts w:ascii="Times New Roman" w:hAnsi="Times New Roman" w:cs="Times New Roman"/>
          <w:sz w:val="24"/>
          <w:szCs w:val="24"/>
        </w:rPr>
        <w:t xml:space="preserve"> свидетельство об окончании обучения не выдается, и оплата, пропорциональная фактически пройденным занятиям, не возвращается. 3. Организация внутренних экзаменов. 3.1. В процессе прохождения курса теоретической подготовки проводятся зачеты по предметам. При наличии</w:t>
      </w:r>
      <w:r w:rsidR="00BF13E7">
        <w:rPr>
          <w:rFonts w:ascii="Times New Roman" w:hAnsi="Times New Roman" w:cs="Times New Roman"/>
          <w:sz w:val="24"/>
          <w:szCs w:val="24"/>
        </w:rPr>
        <w:t xml:space="preserve"> </w:t>
      </w:r>
      <w:r w:rsidRPr="004D76A4">
        <w:rPr>
          <w:rFonts w:ascii="Times New Roman" w:hAnsi="Times New Roman" w:cs="Times New Roman"/>
          <w:sz w:val="24"/>
          <w:szCs w:val="24"/>
        </w:rPr>
        <w:t xml:space="preserve"> задолженностей</w:t>
      </w:r>
      <w:r w:rsidR="00BF13E7">
        <w:rPr>
          <w:rFonts w:ascii="Times New Roman" w:hAnsi="Times New Roman" w:cs="Times New Roman"/>
          <w:sz w:val="24"/>
          <w:szCs w:val="24"/>
        </w:rPr>
        <w:t xml:space="preserve">, </w:t>
      </w:r>
      <w:r w:rsidRPr="004D76A4">
        <w:rPr>
          <w:rFonts w:ascii="Times New Roman" w:hAnsi="Times New Roman" w:cs="Times New Roman"/>
          <w:sz w:val="24"/>
          <w:szCs w:val="24"/>
        </w:rPr>
        <w:t xml:space="preserve"> но текущим зачетам, обучающийся сдает дополнительный зачет в количестве пропущенных или не сданных зачетов. 3.2. По окончании курса теоретической подготовки проводится внутренний экзамен, который является итогом подготовки в рамках договора по обучению. Внутренний экзамен включает в себя 3 этапа: 1 этап внутренний экзамен по теоретическому курсу 1) Решение теоретических задач. 2)Теоретический этап считается сданным, если учащийся правильно ответил не менее</w:t>
      </w:r>
      <w:proofErr w:type="gramStart"/>
      <w:r w:rsidRPr="004D76A4">
        <w:rPr>
          <w:rFonts w:ascii="Times New Roman" w:hAnsi="Times New Roman" w:cs="Times New Roman"/>
          <w:sz w:val="24"/>
          <w:szCs w:val="24"/>
        </w:rPr>
        <w:t>,</w:t>
      </w:r>
      <w:proofErr w:type="gramEnd"/>
      <w:r w:rsidRPr="004D76A4">
        <w:rPr>
          <w:rFonts w:ascii="Times New Roman" w:hAnsi="Times New Roman" w:cs="Times New Roman"/>
          <w:sz w:val="24"/>
          <w:szCs w:val="24"/>
        </w:rPr>
        <w:t xml:space="preserve"> чем на </w:t>
      </w:r>
      <w:r w:rsidR="00BF13E7">
        <w:rPr>
          <w:rFonts w:ascii="Times New Roman" w:hAnsi="Times New Roman" w:cs="Times New Roman"/>
          <w:sz w:val="24"/>
          <w:szCs w:val="24"/>
        </w:rPr>
        <w:t>8</w:t>
      </w:r>
      <w:r w:rsidRPr="004D76A4">
        <w:rPr>
          <w:rFonts w:ascii="Times New Roman" w:hAnsi="Times New Roman" w:cs="Times New Roman"/>
          <w:sz w:val="24"/>
          <w:szCs w:val="24"/>
        </w:rPr>
        <w:t xml:space="preserve">0 вопросов из </w:t>
      </w:r>
      <w:r w:rsidR="00BF13E7">
        <w:rPr>
          <w:rFonts w:ascii="Times New Roman" w:hAnsi="Times New Roman" w:cs="Times New Roman"/>
          <w:sz w:val="24"/>
          <w:szCs w:val="24"/>
        </w:rPr>
        <w:t>8</w:t>
      </w:r>
      <w:r w:rsidRPr="004D76A4">
        <w:rPr>
          <w:rFonts w:ascii="Times New Roman" w:hAnsi="Times New Roman" w:cs="Times New Roman"/>
          <w:sz w:val="24"/>
          <w:szCs w:val="24"/>
        </w:rPr>
        <w:t xml:space="preserve">0 (дается </w:t>
      </w:r>
      <w:r w:rsidR="00BF13E7">
        <w:rPr>
          <w:rFonts w:ascii="Times New Roman" w:hAnsi="Times New Roman" w:cs="Times New Roman"/>
          <w:sz w:val="24"/>
          <w:szCs w:val="24"/>
        </w:rPr>
        <w:t>4</w:t>
      </w:r>
      <w:r w:rsidRPr="004D76A4">
        <w:rPr>
          <w:rFonts w:ascii="Times New Roman" w:hAnsi="Times New Roman" w:cs="Times New Roman"/>
          <w:sz w:val="24"/>
          <w:szCs w:val="24"/>
        </w:rPr>
        <w:t xml:space="preserve"> билета с теоретическими задачами по 20 вопросов) 2 этап (внутренний экзамен по вождению на автодроме): вождение на автодроме, на котором выполняются все обязательные элементы, 3 этап вождение в условиях дорожного движения по маршрутам, утвержденным директором автошколы. 3.4. До каждого последующего этапа учащийся допускается при условии положительной сдачи предыдущего этапа. При положительной сдаче всех этапов внутреннего экзамена учащийся получается свидетельство, являющееся основанием для сдачи квалификационного экзамена комиссии ГИБДД, при отрицательном результате на внутреннем экзамене свидетельство не выдается. 4. Квалификационные экзамены в ГИБДД. 4.1. До квалификационного экзамена в ГИБДД на право получения водительского удостоверения допускается обучающийся, прошедший полный курс обучения и успешно сдавший все три этапа внутреннего экзамена. При сдаче экзаменов в ГИБДД обязательно иметь при себе паспорт. 5. Ответственность автошколы и учащихся. 5.1. Автошкола отвечает за качественную организацию учебного процесса в соответствии с образовательной программой. 5.2. Учащиеся обязаны бережно относиться к имуществу и техническим средствам автошколы, неукоснительно соблюдать условия настоящих рекомендаций, выполнять все указания преподавателей и мастеров производственного обучения вождению, касающиеся учебного процесса. 5.3. Запрещается использовать учебный автомобиль в отсутствии мастера производственного обучения вождению. 5.4. Запрещается появление на занятиях в состоянии алкогольного или наркотического опьянения. 5.5. Запрещается курение в учебном автомобиле и местах общего пользования в здании автошколы. 5.6. </w:t>
      </w:r>
      <w:r w:rsidRPr="004D76A4">
        <w:rPr>
          <w:rFonts w:ascii="Times New Roman" w:hAnsi="Times New Roman" w:cs="Times New Roman"/>
          <w:sz w:val="24"/>
          <w:szCs w:val="24"/>
        </w:rPr>
        <w:lastRenderedPageBreak/>
        <w:t>Обучающиеся отчисляются за грубые нарушения внутреннего распорядка (неоднократные пропуски занятий без уважительной причины, появление на занятиях в нетрезвом состоянии, «аморальные проступки», грубые нарушения учебно-производственной деятельности, невыполнении обязательств по договору). Свидетельство об окончании обучения при отчислении не выдается, и оплата, пропорциональная фактически пройденным занятиям, не возвращается. В случае обнаружения грубых нарушений учащимися обяз</w:t>
      </w:r>
      <w:r w:rsidR="00F35C76">
        <w:rPr>
          <w:rFonts w:ascii="Times New Roman" w:hAnsi="Times New Roman" w:cs="Times New Roman"/>
          <w:sz w:val="24"/>
          <w:szCs w:val="24"/>
        </w:rPr>
        <w:t>ательств по договору, организация</w:t>
      </w:r>
      <w:r w:rsidRPr="004D76A4">
        <w:rPr>
          <w:rFonts w:ascii="Times New Roman" w:hAnsi="Times New Roman" w:cs="Times New Roman"/>
          <w:sz w:val="24"/>
          <w:szCs w:val="24"/>
        </w:rPr>
        <w:t xml:space="preserve"> принимает меры к выяснению обстоятельств и причин возникших нарушений (берется объяснение или делается запрос). После получения указан</w:t>
      </w:r>
      <w:r w:rsidR="00F35C76">
        <w:rPr>
          <w:rFonts w:ascii="Times New Roman" w:hAnsi="Times New Roman" w:cs="Times New Roman"/>
          <w:sz w:val="24"/>
          <w:szCs w:val="24"/>
        </w:rPr>
        <w:t>ных сведений директор организации</w:t>
      </w:r>
      <w:r w:rsidRPr="004D76A4">
        <w:rPr>
          <w:rFonts w:ascii="Times New Roman" w:hAnsi="Times New Roman" w:cs="Times New Roman"/>
          <w:sz w:val="24"/>
          <w:szCs w:val="24"/>
        </w:rPr>
        <w:t xml:space="preserve"> принимает решение об отчислении, либо об оставлении учащегося в учебной группе для дальнейшего обучения.</w:t>
      </w:r>
    </w:p>
    <w:sectPr w:rsidR="00621697" w:rsidRPr="004D76A4" w:rsidSect="004D76A4">
      <w:pgSz w:w="11906" w:h="16838"/>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A4"/>
    <w:rsid w:val="002362AD"/>
    <w:rsid w:val="004D76A4"/>
    <w:rsid w:val="00621697"/>
    <w:rsid w:val="006333DF"/>
    <w:rsid w:val="00BF13E7"/>
    <w:rsid w:val="00DC74FD"/>
    <w:rsid w:val="00DE4473"/>
    <w:rsid w:val="00F3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araduga.ru%2F&amp;cc_key=" TargetMode="External"/><Relationship Id="rId5" Type="http://schemas.openxmlformats.org/officeDocument/2006/relationships/hyperlink" Target="mailto:Ignatova15@207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Raduga</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Raduga</cp:lastModifiedBy>
  <cp:revision>5</cp:revision>
  <dcterms:created xsi:type="dcterms:W3CDTF">2018-04-03T10:13:00Z</dcterms:created>
  <dcterms:modified xsi:type="dcterms:W3CDTF">2020-09-21T08:22:00Z</dcterms:modified>
</cp:coreProperties>
</file>